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28" w:rsidRDefault="00926C28" w:rsidP="00926C28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p w:rsidR="00926C28" w:rsidRDefault="00D100D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aps/>
          <w:noProof/>
          <w:sz w:val="28"/>
        </w:rPr>
        <w:drawing>
          <wp:inline distT="0" distB="0" distL="0" distR="0">
            <wp:extent cx="5565188" cy="6775746"/>
            <wp:effectExtent l="628650" t="0" r="607012" b="0"/>
            <wp:docPr id="4" name="Рисунок 1" descr="C:\Users\1\Desktop\IMG_20231213_1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213_1024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84682" cy="679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C28" w:rsidRDefault="00926C28" w:rsidP="00926C28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26C28" w:rsidRDefault="00926C28" w:rsidP="00926C28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26C28" w:rsidRDefault="00926C28" w:rsidP="00926C28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9D451F" w:rsidRDefault="00B208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Пояснительная записка.</w:t>
      </w:r>
    </w:p>
    <w:p w:rsidR="009D451F" w:rsidRDefault="00B208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Рабочая программа по предмету «Человек» предназначена для учащихся 4 класса с тяжёлыми и множественными нарушениями развития.</w:t>
      </w:r>
    </w:p>
    <w:p w:rsidR="009D451F" w:rsidRDefault="00B208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Программа составлена в соответствии с Федеральным законом «Об образовании в РФ» от 29 декабря 2012 года за №273, приказом «Федеральный  государственный образовательный стандарт образования обучающихся с умственной отсталостью (интеллектуальными нарушениями)»  от 19 декабря 2014г. за № 1599, АООП (2 вариант) и предназначена для работы с детьми младшего школьного возраста с нарушением интеллекта.  Основой является программа  специальных (коррекционных) образовательных учреждений VIII вида: 0 – 4 классы/ под редакцией И.М. Бгажноковой, 2013г., филиал издательства</w:t>
      </w:r>
      <w:r w:rsidR="00926C28">
        <w:rPr>
          <w:rFonts w:ascii="Times New Roman" w:hAnsi="Times New Roman"/>
          <w:sz w:val="26"/>
        </w:rPr>
        <w:t xml:space="preserve"> «Просвещение».</w:t>
      </w:r>
    </w:p>
    <w:p w:rsidR="009D451F" w:rsidRDefault="00B208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Приобщение ребенка к социальному миру начинается с развития представлений о себе. </w:t>
      </w:r>
      <w:r>
        <w:rPr>
          <w:rFonts w:ascii="Times New Roman" w:hAnsi="Times New Roman"/>
          <w:b/>
          <w:sz w:val="26"/>
        </w:rPr>
        <w:t>Актуальность</w:t>
      </w:r>
      <w:r>
        <w:rPr>
          <w:rFonts w:ascii="Times New Roman" w:hAnsi="Times New Roman"/>
          <w:sz w:val="26"/>
        </w:rPr>
        <w:t xml:space="preserve"> заключается в формировании личности ребенка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9D451F" w:rsidRDefault="00B208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Целью обучения</w:t>
      </w:r>
      <w:r>
        <w:rPr>
          <w:rFonts w:ascii="Times New Roman" w:hAnsi="Times New Roman"/>
          <w:sz w:val="26"/>
        </w:rPr>
        <w:t xml:space="preserve"> предмета является формирование представления о себе самом и ближайшем окружении.</w:t>
      </w:r>
    </w:p>
    <w:p w:rsidR="009D451F" w:rsidRDefault="00B20862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уроках «Человек» используются следующие </w:t>
      </w:r>
      <w:r>
        <w:rPr>
          <w:rFonts w:ascii="Times New Roman" w:hAnsi="Times New Roman"/>
          <w:b/>
          <w:i/>
          <w:sz w:val="26"/>
        </w:rPr>
        <w:t>методы: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Объяснительно-иллюстративный или информационно-рецептивный;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Репродуктивный;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Беседа;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Наблюдение;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Работа с книгой;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Упражнение;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Практическая работа;</w:t>
      </w:r>
    </w:p>
    <w:p w:rsidR="009D451F" w:rsidRDefault="00B208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ИКТ.</w:t>
      </w:r>
    </w:p>
    <w:p w:rsidR="009D451F" w:rsidRDefault="00B20862">
      <w:pPr>
        <w:spacing w:after="0" w:line="24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Методы распределяются на методы преподавания и соответствующие им методы учения:</w:t>
      </w:r>
    </w:p>
    <w:p w:rsidR="009D451F" w:rsidRDefault="00B208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Информационно-обобщающий (учитель) / исполнительский (ученик);</w:t>
      </w:r>
    </w:p>
    <w:p w:rsidR="009D451F" w:rsidRDefault="00B208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Объяснительный / репродуктивный</w:t>
      </w:r>
    </w:p>
    <w:p w:rsidR="009D451F" w:rsidRDefault="00B208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Инструктивный / практический</w:t>
      </w:r>
    </w:p>
    <w:p w:rsidR="009D451F" w:rsidRDefault="00B208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Объяснительно-побуждающий / поисковый.</w:t>
      </w:r>
    </w:p>
    <w:p w:rsidR="009D451F" w:rsidRDefault="00B2086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/>
          <w:sz w:val="26"/>
        </w:rPr>
        <w:t>Формы</w:t>
      </w:r>
      <w:r>
        <w:rPr>
          <w:rFonts w:ascii="Times New Roman" w:hAnsi="Times New Roman"/>
          <w:sz w:val="26"/>
        </w:rPr>
        <w:t xml:space="preserve">: </w:t>
      </w:r>
    </w:p>
    <w:p w:rsidR="009D451F" w:rsidRDefault="00B208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Предметный урок;</w:t>
      </w:r>
    </w:p>
    <w:p w:rsidR="009D451F" w:rsidRDefault="00B208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Индивидуальная работа;</w:t>
      </w:r>
    </w:p>
    <w:p w:rsidR="009D451F" w:rsidRDefault="00B2086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 Общая характеристика учебного предмета </w:t>
      </w:r>
    </w:p>
    <w:p w:rsidR="009D451F" w:rsidRDefault="00B208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Учебный предмет «Человек» ставит следующие </w:t>
      </w:r>
      <w:r>
        <w:rPr>
          <w:rFonts w:ascii="Times New Roman" w:hAnsi="Times New Roman"/>
          <w:b/>
          <w:sz w:val="26"/>
        </w:rPr>
        <w:t>задачи:</w:t>
      </w:r>
    </w:p>
    <w:p w:rsidR="009D451F" w:rsidRDefault="00B2086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формирование представлений о себе как «Я», осознание общности и различий «Я» от других;</w:t>
      </w:r>
    </w:p>
    <w:p w:rsidR="009D451F" w:rsidRDefault="00B2086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развитие умений решать каждодневные жизненные задачи, связанные с удовлетворением первоочередных потребностей;</w:t>
      </w:r>
    </w:p>
    <w:p w:rsidR="009D451F" w:rsidRDefault="00B2086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развитие умений поддерживать образ жизни, соответствующий возрасту,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:rsidR="009D451F" w:rsidRDefault="00B2086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 представлений о своей семье, взаимоотношениях в семье.</w:t>
      </w:r>
    </w:p>
    <w:p w:rsidR="009D451F" w:rsidRDefault="00B2086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Учебный курс предусматривает следующую </w:t>
      </w:r>
      <w:r>
        <w:rPr>
          <w:rFonts w:ascii="Times New Roman" w:hAnsi="Times New Roman"/>
          <w:b/>
          <w:sz w:val="26"/>
        </w:rPr>
        <w:t>структуру:</w:t>
      </w:r>
    </w:p>
    <w:p w:rsidR="009D451F" w:rsidRDefault="00B2086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Представления о себе.</w:t>
      </w:r>
    </w:p>
    <w:p w:rsidR="009D451F" w:rsidRDefault="00B2086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Моя семья</w:t>
      </w:r>
    </w:p>
    <w:p w:rsidR="009D451F" w:rsidRDefault="00B2086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Гигиена тела.</w:t>
      </w:r>
    </w:p>
    <w:p w:rsidR="009D451F" w:rsidRDefault="00B2086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Одежда и обувь</w:t>
      </w:r>
    </w:p>
    <w:p w:rsidR="009D451F" w:rsidRDefault="00B2086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Прием пищи.</w:t>
      </w:r>
    </w:p>
    <w:p w:rsidR="009D451F" w:rsidRDefault="00B2086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Место учебного предмета в учебном плане</w:t>
      </w:r>
    </w:p>
    <w:p w:rsidR="009D451F" w:rsidRDefault="00B20862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Предмет «Человек» входит в предметную область «Окружающий мир» является частью учебного плана для 4 кл(2 вар.УП) в соответствии с ФГОС для обучающихся с умственной отсталостью (интеллектуальными нарушениями). </w:t>
      </w:r>
    </w:p>
    <w:p w:rsidR="009D451F" w:rsidRDefault="00B2086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изучение данного предмета отводится 1 час в неделю. Из них:                                  </w:t>
      </w:r>
    </w:p>
    <w:p w:rsidR="009D451F" w:rsidRDefault="00B20862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IV ч</w:t>
      </w:r>
      <w:r>
        <w:rPr>
          <w:rFonts w:ascii="Times New Roman" w:hAnsi="Times New Roman"/>
          <w:sz w:val="26"/>
        </w:rPr>
        <w:t>. – 17   ч.                             Всего за год – 17 часов.</w:t>
      </w: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B2086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Планируемые результаты освоения программы</w:t>
      </w: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B20862">
      <w:pPr>
        <w:spacing w:after="0" w:line="240" w:lineRule="auto"/>
        <w:ind w:left="-284" w:firstLine="567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предметные результаты обучения: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иметь представления о собственном теле;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относить себя к определенному полу;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уметь определять «моё» и «не моё», осознавать и выражать свои интересы, желания;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уметь сообщать общие сведения о себе: имя, фамилия, возраст, пол, свои интересы, хобби и др.;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уметь соблюдать режимные моменты (чистка зубов утром и вечером, мытье рук после посещения туалета и перед едой);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иметь представления о членах семьи, обязанностях членов семьи, бытовой и досуговой деятельности семьи.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узнавать одежду, обувь.</w:t>
      </w:r>
    </w:p>
    <w:p w:rsidR="009D451F" w:rsidRDefault="009D451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уметь расстёгивать и застёгивать одежду, завязывать шнурки, знать последовательность одевания и раздевания.</w:t>
      </w:r>
    </w:p>
    <w:p w:rsidR="009D451F" w:rsidRDefault="00B2086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различать изнаночную сторону одежды.</w:t>
      </w:r>
    </w:p>
    <w:p w:rsidR="009D451F" w:rsidRDefault="00B2086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личностные результаты обучения.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овладение начальными навыками адаптации в динамично изменяющемся и развивающемся мире;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овладение социально-бытовыми навыками, используемыми в повседневной жизни;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владение навыками коммуникации и принятыми нормами социального взаимодействия;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сформированность навыков сотрудничества с взрослыми и сверстниками в разных социальных ситуациях;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владение навыками коммуникации и принятыми нормами социального взаимодействия;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D451F" w:rsidRDefault="00B2086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проявление готовности к самостоятельной жизни.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Мониторинг</w:t>
      </w:r>
      <w:r>
        <w:rPr>
          <w:rFonts w:ascii="Times New Roman" w:hAnsi="Times New Roman"/>
          <w:sz w:val="26"/>
        </w:rPr>
        <w:t xml:space="preserve">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СИПР. 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Результаты мониторинга указаны в таблице.</w:t>
      </w:r>
    </w:p>
    <w:p w:rsidR="009D451F" w:rsidRDefault="00B2086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Содержание учебного предмета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программе  предмета выделяются </w:t>
      </w:r>
      <w:r>
        <w:rPr>
          <w:rFonts w:ascii="Times New Roman" w:hAnsi="Times New Roman"/>
          <w:b/>
          <w:sz w:val="26"/>
        </w:rPr>
        <w:t>разделы: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Представления о себе.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Части тела.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Моё здоровье: режим дня.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Моё здоровье: личная гигиена.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Моё здоровье: одевание по погоде.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Организации своего свободного времени.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 о состоянии своего здоровья.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Называние своего возраста.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Рассказ о себе с помощью речи, жестов и пиктограмм.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Рассказ о себе с помощью речи и жестов.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Закрепление пройденного материала.</w:t>
      </w:r>
    </w:p>
    <w:p w:rsidR="009D451F" w:rsidRDefault="00B2086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Знание возрастных изменений человека.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Моя семья</w:t>
      </w:r>
    </w:p>
    <w:p w:rsidR="009D451F" w:rsidRDefault="00B2086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Определение своей социальной роли в семье.</w:t>
      </w:r>
    </w:p>
    <w:p w:rsidR="009D451F" w:rsidRDefault="00B2086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Различение  социальных ролей членов семьи.</w:t>
      </w:r>
    </w:p>
    <w:p w:rsidR="009D451F" w:rsidRDefault="00B2086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Представление о бытовой и досуговой деятельности членов семьи.</w:t>
      </w:r>
    </w:p>
    <w:p w:rsidR="009D451F" w:rsidRDefault="00B2086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Закрепление пройденного материала.</w:t>
      </w:r>
    </w:p>
    <w:p w:rsidR="009D451F" w:rsidRDefault="00B20862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Гигиена тела</w:t>
      </w:r>
    </w:p>
    <w:p w:rsidR="009D451F" w:rsidRDefault="00B2086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Различение вентилей с горячей и холодной водой. Регулирование напора струи воды.</w:t>
      </w:r>
    </w:p>
    <w:p w:rsidR="009D451F" w:rsidRDefault="00B2086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последовательности действий при мытье и вытирании лица</w:t>
      </w:r>
    </w:p>
    <w:p w:rsidR="009D451F" w:rsidRDefault="00B2086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Чистка зубов. Полоскание полости рта.</w:t>
      </w:r>
    </w:p>
    <w:p w:rsidR="009D451F" w:rsidRDefault="00B2086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Одежда и обувь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Различение сезонной обуви.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Выбор одежды в зависимости от предстоящего мероприятия.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Различение сезонных головных уборов.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Выбор одежды для прогулки в зависимости от погодных условий.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Расстегивание (развязывание) липучки (молнии, пуговицы, ремня, кнопки, шнурка).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последовательности действий при раздевании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Различение лицевой (изнаночной), передней (задней) стороны одежды, верха (низа) одежды</w:t>
      </w:r>
    </w:p>
    <w:p w:rsidR="009D451F" w:rsidRDefault="00B208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Закрепление пройденного материала.</w:t>
      </w:r>
    </w:p>
    <w:p w:rsidR="009D451F" w:rsidRDefault="00B20862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Приём пищи</w:t>
      </w:r>
    </w:p>
    <w:p w:rsidR="009D451F" w:rsidRDefault="00B2086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Еда вилкой.</w:t>
      </w:r>
    </w:p>
    <w:p w:rsidR="009D451F" w:rsidRDefault="00B2086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Использование салфетки во время приема пищи.</w:t>
      </w:r>
    </w:p>
    <w:p w:rsidR="009D451F" w:rsidRDefault="00B2086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Повторение пройденного материала.</w:t>
      </w: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B208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Тематическое планирование</w:t>
      </w:r>
    </w:p>
    <w:tbl>
      <w:tblPr>
        <w:tblStyle w:val="aa"/>
        <w:tblW w:w="15560" w:type="dxa"/>
        <w:tblInd w:w="-284" w:type="dxa"/>
        <w:tblLayout w:type="fixed"/>
        <w:tblLook w:val="04A0"/>
      </w:tblPr>
      <w:tblGrid>
        <w:gridCol w:w="392"/>
        <w:gridCol w:w="142"/>
        <w:gridCol w:w="2977"/>
        <w:gridCol w:w="850"/>
        <w:gridCol w:w="993"/>
        <w:gridCol w:w="6662"/>
        <w:gridCol w:w="3544"/>
      </w:tblGrid>
      <w:tr w:rsidR="009D451F">
        <w:tc>
          <w:tcPr>
            <w:tcW w:w="392" w:type="dxa"/>
          </w:tcPr>
          <w:p w:rsidR="009D451F" w:rsidRDefault="00B20862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3119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тема</w:t>
            </w:r>
          </w:p>
        </w:tc>
        <w:tc>
          <w:tcPr>
            <w:tcW w:w="850" w:type="dxa"/>
          </w:tcPr>
          <w:p w:rsidR="009D451F" w:rsidRDefault="00B20862">
            <w:pPr>
              <w:ind w:left="-1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колич. часов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основные элементы содержания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практика</w:t>
            </w:r>
          </w:p>
        </w:tc>
      </w:tr>
      <w:tr w:rsidR="009D451F">
        <w:tc>
          <w:tcPr>
            <w:tcW w:w="15560" w:type="dxa"/>
            <w:gridSpan w:val="7"/>
          </w:tcPr>
          <w:p w:rsidR="009D451F" w:rsidRDefault="00B2086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Представления о себе.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Части тела.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07.09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Узнавание (различение) частей тела (голова (волосы, уши, шея, лицо), туловище (спина, живот), руки (локоть, ладонь, пальцы), ноги (колено, ступня, пальцы, пятка). </w:t>
            </w:r>
            <w:r>
              <w:rPr>
                <w:rFonts w:ascii="Times New Roman" w:hAnsi="Times New Roman"/>
                <w:sz w:val="26"/>
              </w:rPr>
              <w:lastRenderedPageBreak/>
              <w:t>Знание назначения частей тела.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Показ частей тела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Моё здоровье: режим дня.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21.09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Осознание важности соблюдения режима дня для здоровья.  Через просмотр демонстрационного материала, практические и игровые  упражнения.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Осознание важности соблюдения режима дня для здоровья.  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3-4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Моё здоровье: личная гигиена.</w:t>
            </w:r>
          </w:p>
          <w:p w:rsidR="009D451F" w:rsidRDefault="009D451F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05.10</w:t>
            </w:r>
          </w:p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19.10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Осознание важности соблюдения личной гигиены для здоровья.  Через просмотр демонстрационного материала, практические и игровые  упражнения.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Осознание важности соблюдения личной гигиены  для здоровья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Моё здоровье: одевание по погоде.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09.11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Осознание важности одевания по погоде для здоровья, через просмотр демонстрационного материала, практические и игровые  упражнения.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Осознание важности  одевания по погоде для здоровья.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Рассказ о себе с помощью речи, жестов и пиктограмм.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23.11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умения осознавать и  сообщать  своё имя возраст, любимое занятие, по подражанию.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умения осознавать и  сообщать  своё имя возраст, любимое занятие.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7-8</w:t>
            </w:r>
          </w:p>
        </w:tc>
        <w:tc>
          <w:tcPr>
            <w:tcW w:w="2977" w:type="dxa"/>
          </w:tcPr>
          <w:p w:rsidR="009D451F" w:rsidRDefault="00B208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Определение своей социальной роли в семье.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07.12</w:t>
            </w:r>
          </w:p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21.12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представлений о себе, своей социальной роли через просмотр видеоматериалов, игровые, практические действия.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представлений о бытовой деятельности членов семьи.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Соблюдение последовательности действий при мытье и вытирании лица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11.01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Формировать умения мыть и вытирать лицо через просмотр видеоматериалов, игровые и практические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Мытьё и вытирание лица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Чистка зубов. Полоскание полости рта.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25.01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Формировать умения чистить зубы через просмотр видеоматериалов, игровые и практические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Чистка зубов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11-12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Различение сезонной обуви.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08.02</w:t>
            </w:r>
          </w:p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22.02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представлений о назначении обуви через просмотр демонстрационных материалов, игровые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представлений о назначении обуви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13-14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Выбор одежды в зависимости от предстоящего мероприятия.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07.03</w:t>
            </w:r>
          </w:p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21.03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Познакомить с назначением различных видов одежды через просмотр видеоматериалов, демонстрационных материалов, практические и игровые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Формировать представления о видах одежды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Еда вилкой.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11.04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Учить есть вилкой через игровые и практические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Использование вилки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Использование салфетки во время приема пищи.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25.04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Формировать умения пользоваться салфеткой во время еды через просмотр демонстрационных материалов, игровые и практические действия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Использование салфетки</w:t>
            </w:r>
          </w:p>
        </w:tc>
      </w:tr>
      <w:tr w:rsidR="009D451F">
        <w:tc>
          <w:tcPr>
            <w:tcW w:w="534" w:type="dxa"/>
            <w:gridSpan w:val="2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17</w:t>
            </w:r>
          </w:p>
        </w:tc>
        <w:tc>
          <w:tcPr>
            <w:tcW w:w="2977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Итоговое тестирование</w:t>
            </w:r>
          </w:p>
        </w:tc>
        <w:tc>
          <w:tcPr>
            <w:tcW w:w="850" w:type="dxa"/>
          </w:tcPr>
          <w:p w:rsidR="009D451F" w:rsidRDefault="00B208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</w:t>
            </w:r>
          </w:p>
        </w:tc>
        <w:tc>
          <w:tcPr>
            <w:tcW w:w="6662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Повторить и закрепить пройденный материал</w:t>
            </w:r>
          </w:p>
        </w:tc>
        <w:tc>
          <w:tcPr>
            <w:tcW w:w="3544" w:type="dxa"/>
          </w:tcPr>
          <w:p w:rsidR="009D451F" w:rsidRDefault="00B208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Повторение пройденного материала</w:t>
            </w:r>
          </w:p>
        </w:tc>
      </w:tr>
    </w:tbl>
    <w:p w:rsidR="009D451F" w:rsidRDefault="009D45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rPr>
          <w:rFonts w:ascii="Times New Roman" w:hAnsi="Times New Roman"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9D451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26C28" w:rsidRDefault="00926C2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D451F" w:rsidRDefault="00B2086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7. Учебно-методическое обеспечение</w:t>
      </w:r>
    </w:p>
    <w:p w:rsidR="009D451F" w:rsidRDefault="00B2086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2);</w:t>
      </w:r>
    </w:p>
    <w:p w:rsidR="009D451F" w:rsidRDefault="00B2086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Комплект  рабочих тетрадей - Баряева Л.Б., Логинова Е.Т., Лопатина Л.В. «Я - говорю!». Комплект предназначен для работы с детьми, имеющими тяжелые нарушения в интеллектуальной деятельности.</w:t>
      </w:r>
    </w:p>
    <w:p w:rsidR="009D451F" w:rsidRDefault="00B2086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«Я и окружающий мир» - пособие для детей с особенностями психофизического развития, авторы: Т.В. Демьяненок, Ю.Н. Кислякова, И.Ю. Оглоблина.</w:t>
      </w:r>
    </w:p>
    <w:p w:rsidR="009D451F" w:rsidRDefault="00B208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Материально-техническое обеспечение</w:t>
      </w:r>
    </w:p>
    <w:p w:rsidR="009D451F" w:rsidRDefault="00B20862">
      <w:pPr>
        <w:pStyle w:val="a8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</w:t>
      </w:r>
      <w:r>
        <w:rPr>
          <w:rFonts w:ascii="Times New Roman" w:hAnsi="Times New Roman"/>
          <w:sz w:val="26"/>
        </w:rPr>
        <w:lastRenderedPageBreak/>
        <w:t xml:space="preserve">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Компьютер. </w:t>
      </w:r>
    </w:p>
    <w:p w:rsidR="009D451F" w:rsidRDefault="009D451F">
      <w:pPr>
        <w:spacing w:after="0" w:line="240" w:lineRule="auto"/>
        <w:rPr>
          <w:rFonts w:ascii="Times New Roman" w:hAnsi="Times New Roman"/>
          <w:sz w:val="26"/>
        </w:rPr>
      </w:pPr>
    </w:p>
    <w:sectPr w:rsidR="009D451F" w:rsidSect="00D100DD">
      <w:footerReference w:type="default" r:id="rId9"/>
      <w:pgSz w:w="16838" w:h="11906" w:orient="landscape" w:code="9"/>
      <w:pgMar w:top="0" w:right="820" w:bottom="567" w:left="851" w:header="708" w:footer="3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95" w:rsidRDefault="006C1B95" w:rsidP="009D451F">
      <w:pPr>
        <w:spacing w:after="0" w:line="240" w:lineRule="auto"/>
      </w:pPr>
      <w:r>
        <w:separator/>
      </w:r>
    </w:p>
  </w:endnote>
  <w:endnote w:type="continuationSeparator" w:id="1">
    <w:p w:rsidR="006C1B95" w:rsidRDefault="006C1B95" w:rsidP="009D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1F" w:rsidRDefault="00B022E6">
    <w:pPr>
      <w:pStyle w:val="a5"/>
      <w:jc w:val="center"/>
    </w:pPr>
    <w:r>
      <w:fldChar w:fldCharType="begin"/>
    </w:r>
    <w:r w:rsidR="00B20862">
      <w:instrText>PAGE   \* MERGEFORMAT</w:instrText>
    </w:r>
    <w:r>
      <w:fldChar w:fldCharType="separate"/>
    </w:r>
    <w:r w:rsidR="00D100DD">
      <w:rPr>
        <w:noProof/>
      </w:rPr>
      <w:t>3</w:t>
    </w:r>
    <w:r>
      <w:fldChar w:fldCharType="end"/>
    </w:r>
  </w:p>
  <w:p w:rsidR="009D451F" w:rsidRDefault="009D45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95" w:rsidRDefault="006C1B95" w:rsidP="009D451F">
      <w:pPr>
        <w:spacing w:after="0" w:line="240" w:lineRule="auto"/>
      </w:pPr>
      <w:r>
        <w:separator/>
      </w:r>
    </w:p>
  </w:footnote>
  <w:footnote w:type="continuationSeparator" w:id="1">
    <w:p w:rsidR="006C1B95" w:rsidRDefault="006C1B95" w:rsidP="009D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2AA"/>
    <w:multiLevelType w:val="hybridMultilevel"/>
    <w:tmpl w:val="ADC4A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11B50838"/>
    <w:multiLevelType w:val="hybridMultilevel"/>
    <w:tmpl w:val="8334E7D4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5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9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1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3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5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7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91" w:hanging="360"/>
      </w:pPr>
      <w:rPr>
        <w:rFonts w:ascii="Wingdings" w:hAnsi="Wingdings"/>
      </w:rPr>
    </w:lvl>
  </w:abstractNum>
  <w:abstractNum w:abstractNumId="2">
    <w:nsid w:val="217B209B"/>
    <w:multiLevelType w:val="hybridMultilevel"/>
    <w:tmpl w:val="D8F6E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226A6423"/>
    <w:multiLevelType w:val="hybridMultilevel"/>
    <w:tmpl w:val="E270A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2BD24995"/>
    <w:multiLevelType w:val="hybridMultilevel"/>
    <w:tmpl w:val="1A8CD67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5">
    <w:nsid w:val="30933677"/>
    <w:multiLevelType w:val="hybridMultilevel"/>
    <w:tmpl w:val="B65C5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>
    <w:nsid w:val="38E7231B"/>
    <w:multiLevelType w:val="hybridMultilevel"/>
    <w:tmpl w:val="85F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3D250A"/>
    <w:multiLevelType w:val="hybridMultilevel"/>
    <w:tmpl w:val="D6A2BE6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8">
    <w:nsid w:val="432526EC"/>
    <w:multiLevelType w:val="hybridMultilevel"/>
    <w:tmpl w:val="EC44ABD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6" w:hanging="360"/>
      </w:pPr>
      <w:rPr>
        <w:rFonts w:ascii="Wingdings" w:hAnsi="Wingdings"/>
      </w:rPr>
    </w:lvl>
  </w:abstractNum>
  <w:abstractNum w:abstractNumId="9">
    <w:nsid w:val="4EA423F9"/>
    <w:multiLevelType w:val="hybridMultilevel"/>
    <w:tmpl w:val="051A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16719A0"/>
    <w:multiLevelType w:val="hybridMultilevel"/>
    <w:tmpl w:val="417C8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6272782D"/>
    <w:multiLevelType w:val="hybridMultilevel"/>
    <w:tmpl w:val="8DF21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nsid w:val="64ED1FE5"/>
    <w:multiLevelType w:val="hybridMultilevel"/>
    <w:tmpl w:val="FCA05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725157FD"/>
    <w:multiLevelType w:val="hybridMultilevel"/>
    <w:tmpl w:val="9CF25C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51F"/>
    <w:rsid w:val="006C1B95"/>
    <w:rsid w:val="00926C28"/>
    <w:rsid w:val="009D451F"/>
    <w:rsid w:val="00B022E6"/>
    <w:rsid w:val="00B20862"/>
    <w:rsid w:val="00D1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F"/>
  </w:style>
  <w:style w:type="paragraph" w:styleId="1">
    <w:name w:val="heading 1"/>
    <w:basedOn w:val="a"/>
    <w:next w:val="a"/>
    <w:link w:val="10"/>
    <w:qFormat/>
    <w:rsid w:val="00926C28"/>
    <w:pPr>
      <w:keepNext/>
      <w:spacing w:after="0"/>
      <w:ind w:firstLine="709"/>
      <w:jc w:val="both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5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9D451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rsid w:val="009D451F"/>
    <w:pPr>
      <w:ind w:left="720"/>
      <w:contextualSpacing/>
    </w:pPr>
  </w:style>
  <w:style w:type="paragraph" w:styleId="a8">
    <w:name w:val="No Spacing"/>
    <w:qFormat/>
    <w:rsid w:val="009D451F"/>
    <w:pPr>
      <w:suppressAutoHyphens/>
      <w:spacing w:after="0" w:line="240" w:lineRule="auto"/>
    </w:pPr>
  </w:style>
  <w:style w:type="character" w:customStyle="1" w:styleId="LineNumber">
    <w:name w:val="Line Number"/>
    <w:basedOn w:val="a0"/>
    <w:semiHidden/>
    <w:rsid w:val="009D451F"/>
  </w:style>
  <w:style w:type="character" w:styleId="a9">
    <w:name w:val="Hyperlink"/>
    <w:rsid w:val="009D451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9D451F"/>
  </w:style>
  <w:style w:type="character" w:customStyle="1" w:styleId="a6">
    <w:name w:val="Нижний колонтитул Знак"/>
    <w:basedOn w:val="a0"/>
    <w:link w:val="a5"/>
    <w:rsid w:val="009D451F"/>
  </w:style>
  <w:style w:type="table" w:styleId="11">
    <w:name w:val="Table Simple 1"/>
    <w:basedOn w:val="a1"/>
    <w:rsid w:val="009D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D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6C28"/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494F-4E95-4BBB-8CB4-EC83C67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2023-09-07T04:24:00Z</cp:lastPrinted>
  <dcterms:created xsi:type="dcterms:W3CDTF">2023-09-07T04:22:00Z</dcterms:created>
  <dcterms:modified xsi:type="dcterms:W3CDTF">2023-12-13T05:40:00Z</dcterms:modified>
</cp:coreProperties>
</file>